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F" w:rsidRDefault="00C5015F" w:rsidP="00C5015F">
      <w:pPr>
        <w:jc w:val="center"/>
        <w:rPr>
          <w:b/>
        </w:rPr>
      </w:pPr>
      <w:r>
        <w:rPr>
          <w:b/>
        </w:rPr>
        <w:t>Аннотация к рабочей программе «</w:t>
      </w:r>
      <w:r>
        <w:rPr>
          <w:b/>
        </w:rPr>
        <w:t>Физика</w:t>
      </w:r>
      <w:r>
        <w:rPr>
          <w:b/>
        </w:rPr>
        <w:t>»</w:t>
      </w:r>
      <w:r>
        <w:rPr>
          <w:b/>
        </w:rPr>
        <w:t xml:space="preserve"> (профильный уровень) </w:t>
      </w:r>
      <w:bookmarkStart w:id="0" w:name="_GoBack"/>
      <w:bookmarkEnd w:id="0"/>
      <w:r>
        <w:rPr>
          <w:b/>
        </w:rPr>
        <w:t xml:space="preserve"> 10-11 класс</w:t>
      </w:r>
    </w:p>
    <w:p w:rsidR="00E81190" w:rsidRPr="00DB4420" w:rsidRDefault="00E81190" w:rsidP="00E81190">
      <w:pPr>
        <w:ind w:firstLine="567"/>
        <w:jc w:val="both"/>
      </w:pPr>
      <w:r w:rsidRPr="0049045D"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 </w:t>
      </w:r>
      <w:r>
        <w:t>«Физика» 10-11 классы (профильный</w:t>
      </w:r>
      <w:r w:rsidRPr="0049045D">
        <w:t xml:space="preserve"> уровень). Содержание программы соответствует федеральному компоненту государственного стандарта общего образования, утверждённого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полного общего образования»  от 05.03.2004 № 1089г</w:t>
      </w:r>
      <w:r w:rsidRPr="00DB4420">
        <w:t xml:space="preserve">.   Авторской программы Г.Я.Мякишева 2006 года (сборник программ для общеобразовательных учреждений: Физика 10-11 кл., М. «Просвещение» 2006г.),  рекомендованный Департаментом образовательных программ и стандартов общего образования. </w:t>
      </w:r>
    </w:p>
    <w:p w:rsidR="00E81190" w:rsidRDefault="00E81190" w:rsidP="00E81190">
      <w:pPr>
        <w:ind w:firstLine="567"/>
        <w:jc w:val="both"/>
      </w:pPr>
      <w:r w:rsidRPr="00DB4420">
        <w:t>Данная программа реализуется с использованием учебника, включённых в Федеральный  перечень, утверждённый приказом МО и науки РФ от 27.12.2011г №2885  Буховцев Б.Б., Мякишев Г.Я.,     Физика 11 класс.   Рабочая программа</w:t>
      </w:r>
      <w:r w:rsidRPr="0049045D">
        <w:t xml:space="preserve">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E81190" w:rsidRDefault="00E81190" w:rsidP="00E81190">
      <w:pPr>
        <w:ind w:firstLine="567"/>
        <w:jc w:val="both"/>
      </w:pPr>
      <w:r>
        <w:t>Федеральный базисный учебный план для образовательных учреждений РФ отводит 350 часов для обязательного изучения физики на профильном уровне ступени среднего (полного) общего образования. В 10 классе 175 часов, в 11 классе 170 часов из расчёта 5 часов в неделю.</w:t>
      </w:r>
    </w:p>
    <w:p w:rsidR="00D11392" w:rsidRDefault="00E81190" w:rsidP="00E81190">
      <w: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</w:t>
      </w:r>
    </w:p>
    <w:sectPr w:rsidR="00D1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45"/>
    <w:rsid w:val="006B6145"/>
    <w:rsid w:val="00C5015F"/>
    <w:rsid w:val="00D11392"/>
    <w:rsid w:val="00E81190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E4F3"/>
  <w15:chartTrackingRefBased/>
  <w15:docId w15:val="{5338AB04-9C4B-4FBE-828E-5DA090F5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19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811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Знак"/>
    <w:aliases w:val=" Знак Знак"/>
    <w:basedOn w:val="a0"/>
    <w:link w:val="a6"/>
    <w:locked/>
    <w:rsid w:val="00E81190"/>
    <w:rPr>
      <w:rFonts w:ascii="Courier New" w:hAnsi="Courier New" w:cs="Courier New"/>
      <w:lang w:eastAsia="ru-RU"/>
    </w:rPr>
  </w:style>
  <w:style w:type="paragraph" w:styleId="a6">
    <w:name w:val="Plain Text"/>
    <w:aliases w:val=" Знак"/>
    <w:basedOn w:val="a"/>
    <w:link w:val="a5"/>
    <w:rsid w:val="00E8119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E8119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2019-02-08T03:00:00Z</dcterms:created>
  <dcterms:modified xsi:type="dcterms:W3CDTF">2019-02-08T08:08:00Z</dcterms:modified>
</cp:coreProperties>
</file>