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D2" w:rsidRPr="00D239D2" w:rsidRDefault="00D239D2" w:rsidP="00D239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9D2">
        <w:rPr>
          <w:rFonts w:ascii="Times New Roman" w:hAnsi="Times New Roman"/>
          <w:b/>
          <w:sz w:val="24"/>
          <w:szCs w:val="24"/>
        </w:rPr>
        <w:t>Аннотация  к рабочей программе по учебному предмету «</w:t>
      </w:r>
      <w:r w:rsidR="00DB5DBD">
        <w:rPr>
          <w:rFonts w:ascii="Times New Roman" w:hAnsi="Times New Roman"/>
          <w:b/>
          <w:sz w:val="24"/>
          <w:szCs w:val="24"/>
        </w:rPr>
        <w:t>Алгебра</w:t>
      </w:r>
      <w:r w:rsidRPr="00D239D2">
        <w:rPr>
          <w:rFonts w:ascii="Times New Roman" w:hAnsi="Times New Roman"/>
          <w:b/>
          <w:sz w:val="24"/>
          <w:szCs w:val="24"/>
        </w:rPr>
        <w:t xml:space="preserve">» </w:t>
      </w:r>
      <w:r w:rsidR="00DB5DBD">
        <w:rPr>
          <w:rFonts w:ascii="Times New Roman" w:hAnsi="Times New Roman"/>
          <w:b/>
          <w:sz w:val="24"/>
          <w:szCs w:val="24"/>
        </w:rPr>
        <w:t xml:space="preserve">7-9 </w:t>
      </w:r>
      <w:r w:rsidRPr="00D239D2">
        <w:rPr>
          <w:rFonts w:ascii="Times New Roman" w:hAnsi="Times New Roman"/>
          <w:b/>
          <w:sz w:val="24"/>
          <w:szCs w:val="24"/>
        </w:rPr>
        <w:t>класс.</w:t>
      </w:r>
    </w:p>
    <w:p w:rsidR="00D239D2" w:rsidRPr="00D239D2" w:rsidRDefault="00D239D2" w:rsidP="00D239D2">
      <w:pPr>
        <w:pStyle w:val="Style17"/>
        <w:widowControl/>
        <w:ind w:firstLine="567"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D239D2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на основе</w:t>
      </w:r>
    </w:p>
    <w:p w:rsidR="00D239D2" w:rsidRPr="00D239D2" w:rsidRDefault="00D239D2" w:rsidP="00D239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9D2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</w:t>
      </w:r>
      <w:proofErr w:type="gramStart"/>
      <w:r w:rsidRPr="00D239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39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МБОУ ТСШ № 2 </w:t>
      </w:r>
    </w:p>
    <w:p w:rsidR="00D239D2" w:rsidRPr="00D239D2" w:rsidRDefault="00D239D2" w:rsidP="00D239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9D2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основной образовательной программы основного общего образования МБОУ ТСШ № 2</w:t>
      </w:r>
    </w:p>
    <w:p w:rsidR="007B75E3" w:rsidRPr="00D239D2" w:rsidRDefault="00D239D2" w:rsidP="00D239D2">
      <w:pPr>
        <w:pStyle w:val="Style17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Style w:val="FontStyle55"/>
          <w:rFonts w:ascii="Times New Roman" w:hAnsi="Times New Roman" w:cs="Times New Roman"/>
          <w:iCs/>
          <w:sz w:val="24"/>
          <w:szCs w:val="24"/>
        </w:rPr>
      </w:pPr>
      <w:r w:rsidRPr="00D239D2">
        <w:rPr>
          <w:rStyle w:val="FontStyle12"/>
          <w:rFonts w:ascii="Times New Roman" w:hAnsi="Times New Roman" w:cs="Times New Roman"/>
          <w:sz w:val="24"/>
          <w:szCs w:val="24"/>
        </w:rPr>
        <w:t>примерная программа основного общего образо</w:t>
      </w:r>
      <w:r w:rsidRPr="00D239D2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вания по матема</w:t>
      </w:r>
      <w:r w:rsidRPr="00D239D2">
        <w:rPr>
          <w:rStyle w:val="FontStyle12"/>
          <w:rFonts w:ascii="Times New Roman" w:hAnsi="Times New Roman" w:cs="Times New Roman"/>
          <w:sz w:val="24"/>
          <w:szCs w:val="24"/>
        </w:rPr>
        <w:softHyphen/>
        <w:t>тике</w:t>
      </w:r>
      <w:r w:rsidRPr="00D239D2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</w:p>
    <w:p w:rsidR="00D239D2" w:rsidRPr="00D239D2" w:rsidRDefault="00D239D2" w:rsidP="00D239D2">
      <w:pPr>
        <w:pStyle w:val="Style17"/>
        <w:widowControl/>
        <w:tabs>
          <w:tab w:val="left" w:pos="993"/>
        </w:tabs>
        <w:ind w:left="709"/>
        <w:jc w:val="both"/>
        <w:rPr>
          <w:iCs/>
        </w:rPr>
      </w:pPr>
    </w:p>
    <w:p w:rsidR="00D239D2" w:rsidRPr="00D239D2" w:rsidRDefault="00D239D2" w:rsidP="00D239D2">
      <w:pPr>
        <w:autoSpaceDE w:val="0"/>
        <w:autoSpaceDN w:val="0"/>
        <w:adjustRightInd w:val="0"/>
        <w:spacing w:before="82" w:after="0" w:line="252" w:lineRule="exact"/>
        <w:ind w:firstLine="274"/>
        <w:jc w:val="both"/>
        <w:rPr>
          <w:rFonts w:ascii="Times New Roman" w:eastAsia="Times New Roman" w:hAnsi="Times New Roman"/>
          <w:sz w:val="24"/>
          <w:szCs w:val="24"/>
        </w:rPr>
      </w:pPr>
      <w:r w:rsidRPr="00D239D2"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/>
          <w:sz w:val="24"/>
          <w:szCs w:val="24"/>
        </w:rPr>
        <w:t>учебного предмета «Алгебра»</w:t>
      </w:r>
      <w:r w:rsidRPr="00D239D2">
        <w:rPr>
          <w:rFonts w:ascii="Times New Roman" w:eastAsia="Times New Roman" w:hAnsi="Times New Roman"/>
          <w:sz w:val="24"/>
          <w:szCs w:val="24"/>
        </w:rPr>
        <w:t xml:space="preserve"> в 7-9 классах представлено в виде следующих содержательных разделов: «Алгебра», «Числовые множества», «Функции», «Элементы приклад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ной математики», «Алгебра в историческом развитии».</w:t>
      </w:r>
    </w:p>
    <w:p w:rsidR="00D239D2" w:rsidRPr="00D239D2" w:rsidRDefault="00D239D2" w:rsidP="00D239D2">
      <w:pPr>
        <w:autoSpaceDE w:val="0"/>
        <w:autoSpaceDN w:val="0"/>
        <w:adjustRightInd w:val="0"/>
        <w:spacing w:after="0" w:line="252" w:lineRule="exact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D239D2">
        <w:rPr>
          <w:rFonts w:ascii="Times New Roman" w:eastAsia="Times New Roman" w:hAnsi="Times New Roman"/>
          <w:sz w:val="24"/>
          <w:szCs w:val="24"/>
        </w:rPr>
        <w:t>Содержание раздела «Алгебра» формирует знания о ма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тематическом языке, необходимые для решения математи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ческих задач, задач из смежных дисциплин, а также прак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тических задач. Изучение материала способствует форми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рованию у учащихся математического аппарата решения задач с помощью уравнений, систем уравнений и нера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венств.</w:t>
      </w:r>
    </w:p>
    <w:p w:rsidR="00D239D2" w:rsidRPr="00D239D2" w:rsidRDefault="00D239D2" w:rsidP="00D239D2">
      <w:pPr>
        <w:autoSpaceDE w:val="0"/>
        <w:autoSpaceDN w:val="0"/>
        <w:adjustRightInd w:val="0"/>
        <w:spacing w:before="10" w:after="0" w:line="252" w:lineRule="exact"/>
        <w:ind w:firstLine="274"/>
        <w:jc w:val="both"/>
        <w:rPr>
          <w:rFonts w:ascii="Times New Roman" w:eastAsia="Times New Roman" w:hAnsi="Times New Roman"/>
          <w:sz w:val="24"/>
          <w:szCs w:val="24"/>
        </w:rPr>
      </w:pPr>
      <w:r w:rsidRPr="00D239D2">
        <w:rPr>
          <w:rFonts w:ascii="Times New Roman" w:eastAsia="Times New Roman" w:hAnsi="Times New Roman"/>
          <w:sz w:val="24"/>
          <w:szCs w:val="24"/>
        </w:rPr>
        <w:t>Материал данного раздела представлен в аспекте, способ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ствующем формированию у учащихся умения пользоваться алгоритмами. Существенная роль при этом отводится раз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витию алгоритмического мышления — важной составляю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щей интеллектуального развития человека.</w:t>
      </w:r>
    </w:p>
    <w:p w:rsidR="00D239D2" w:rsidRPr="00D239D2" w:rsidRDefault="00D239D2" w:rsidP="00D2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39D2">
        <w:rPr>
          <w:rFonts w:ascii="Times New Roman" w:eastAsia="Times New Roman" w:hAnsi="Times New Roman"/>
          <w:sz w:val="24"/>
          <w:szCs w:val="24"/>
        </w:rPr>
        <w:t xml:space="preserve">Содержание раздела «Числовые множества» нацелено на математическое развитие учащихся, формирование у них умения точно, сжато и ясно излагать мысли в устной и </w:t>
      </w:r>
      <w:proofErr w:type="spellStart"/>
      <w:proofErr w:type="gramStart"/>
      <w:r w:rsidRPr="00D239D2">
        <w:rPr>
          <w:rFonts w:ascii="Times New Roman" w:eastAsia="Times New Roman" w:hAnsi="Times New Roman"/>
          <w:sz w:val="24"/>
          <w:szCs w:val="24"/>
        </w:rPr>
        <w:t>пись</w:t>
      </w:r>
      <w:proofErr w:type="spellEnd"/>
      <w:r w:rsidRPr="00D239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39D2">
        <w:rPr>
          <w:rFonts w:ascii="Times New Roman" w:eastAsia="Times New Roman" w:hAnsi="Times New Roman"/>
          <w:sz w:val="24"/>
          <w:szCs w:val="24"/>
        </w:rPr>
        <w:t>менной</w:t>
      </w:r>
      <w:proofErr w:type="spellEnd"/>
      <w:proofErr w:type="gramEnd"/>
      <w:r w:rsidRPr="00D239D2">
        <w:rPr>
          <w:rFonts w:ascii="Times New Roman" w:eastAsia="Times New Roman" w:hAnsi="Times New Roman"/>
          <w:sz w:val="24"/>
          <w:szCs w:val="24"/>
        </w:rPr>
        <w:t xml:space="preserve"> речи. Материал раздела развивает понятие о числе, которое связано с изучением действительных чисел.</w:t>
      </w:r>
    </w:p>
    <w:p w:rsidR="00D239D2" w:rsidRPr="00D239D2" w:rsidRDefault="00D239D2" w:rsidP="00D2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39D2">
        <w:rPr>
          <w:rFonts w:ascii="Times New Roman" w:eastAsia="Times New Roman" w:hAnsi="Times New Roman"/>
          <w:sz w:val="24"/>
          <w:szCs w:val="24"/>
        </w:rPr>
        <w:t xml:space="preserve">Цель содержания раздела </w:t>
      </w:r>
      <w:r w:rsidRPr="00D239D2">
        <w:rPr>
          <w:rFonts w:ascii="Times New Roman" w:eastAsia="Times New Roman" w:hAnsi="Times New Roman"/>
          <w:b/>
          <w:bCs/>
          <w:sz w:val="24"/>
          <w:szCs w:val="24"/>
        </w:rPr>
        <w:t xml:space="preserve">«Функции» </w:t>
      </w:r>
      <w:r w:rsidRPr="00D239D2">
        <w:rPr>
          <w:rFonts w:ascii="Times New Roman" w:eastAsia="Times New Roman" w:hAnsi="Times New Roman"/>
          <w:sz w:val="24"/>
          <w:szCs w:val="24"/>
        </w:rPr>
        <w:t>— получение школь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никами конкретных знаний о функции как важнейшей мате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стей учащихся, умению использовать различные языки мате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матики (словесный, символический, графический).</w:t>
      </w:r>
    </w:p>
    <w:p w:rsidR="00D239D2" w:rsidRPr="00D239D2" w:rsidRDefault="00D239D2" w:rsidP="00D2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39D2">
        <w:rPr>
          <w:rFonts w:ascii="Times New Roman" w:eastAsia="Times New Roman" w:hAnsi="Times New Roman"/>
          <w:sz w:val="24"/>
          <w:szCs w:val="24"/>
        </w:rPr>
        <w:t xml:space="preserve">Содержание раздела </w:t>
      </w:r>
      <w:r w:rsidRPr="00D239D2">
        <w:rPr>
          <w:rFonts w:ascii="Times New Roman" w:eastAsia="Times New Roman" w:hAnsi="Times New Roman"/>
          <w:b/>
          <w:bCs/>
          <w:sz w:val="24"/>
          <w:szCs w:val="24"/>
        </w:rPr>
        <w:t>«Элементы прикладной математи</w:t>
      </w:r>
      <w:r w:rsidRPr="00D239D2">
        <w:rPr>
          <w:rFonts w:ascii="Times New Roman" w:eastAsia="Times New Roman" w:hAnsi="Times New Roman"/>
          <w:b/>
          <w:bCs/>
          <w:sz w:val="24"/>
          <w:szCs w:val="24"/>
        </w:rPr>
        <w:softHyphen/>
        <w:t xml:space="preserve">ки» </w:t>
      </w:r>
      <w:r w:rsidRPr="00D239D2">
        <w:rPr>
          <w:rFonts w:ascii="Times New Roman" w:eastAsia="Times New Roman" w:hAnsi="Times New Roman"/>
          <w:sz w:val="24"/>
          <w:szCs w:val="24"/>
        </w:rPr>
        <w:t>раскрывает прикладное и практическое значения мате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матики в современном мире. Материал данного раздела спо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собствует формированию умения представлять и анализиро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вать различную информацию, пониманию вероятностного характера реальных зависимостей.</w:t>
      </w:r>
    </w:p>
    <w:p w:rsidR="00D239D2" w:rsidRPr="00D239D2" w:rsidRDefault="00D239D2" w:rsidP="00D2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39D2">
        <w:rPr>
          <w:rFonts w:ascii="Times New Roman" w:eastAsia="Times New Roman" w:hAnsi="Times New Roman"/>
          <w:sz w:val="24"/>
          <w:szCs w:val="24"/>
        </w:rPr>
        <w:t xml:space="preserve">Раздел </w:t>
      </w:r>
      <w:r w:rsidRPr="00D239D2">
        <w:rPr>
          <w:rFonts w:ascii="Times New Roman" w:eastAsia="Times New Roman" w:hAnsi="Times New Roman"/>
          <w:b/>
          <w:bCs/>
          <w:sz w:val="24"/>
          <w:szCs w:val="24"/>
        </w:rPr>
        <w:t xml:space="preserve">«Алгебра в историческом развитии» </w:t>
      </w:r>
      <w:r w:rsidRPr="00D239D2">
        <w:rPr>
          <w:rFonts w:ascii="Times New Roman" w:eastAsia="Times New Roman" w:hAnsi="Times New Roman"/>
          <w:sz w:val="24"/>
          <w:szCs w:val="24"/>
        </w:rPr>
        <w:t>предназна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чен для формирования представлений о математике как ча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сти человеческой культуры, для общего развития школьни</w:t>
      </w:r>
      <w:r w:rsidRPr="00D239D2">
        <w:rPr>
          <w:rFonts w:ascii="Times New Roman" w:eastAsia="Times New Roman" w:hAnsi="Times New Roman"/>
          <w:sz w:val="24"/>
          <w:szCs w:val="24"/>
        </w:rPr>
        <w:softHyphen/>
        <w:t>ков, создания культурно-исторической среды обучения.</w:t>
      </w:r>
    </w:p>
    <w:p w:rsidR="00D239D2" w:rsidRPr="00D239D2" w:rsidRDefault="00D239D2" w:rsidP="00D239D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9D2" w:rsidRDefault="00D239D2" w:rsidP="00D239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39D2">
        <w:rPr>
          <w:rFonts w:ascii="Times New Roman" w:hAnsi="Times New Roman"/>
          <w:sz w:val="24"/>
          <w:szCs w:val="24"/>
        </w:rPr>
        <w:t>В соответствии с учебным планом основной образовательной программы основного общего образования МБОУ ТСШ № 2</w:t>
      </w:r>
      <w:r w:rsidRPr="00D239D2">
        <w:rPr>
          <w:rFonts w:ascii="Times New Roman" w:hAnsi="Times New Roman"/>
          <w:i/>
          <w:sz w:val="24"/>
          <w:szCs w:val="24"/>
        </w:rPr>
        <w:t xml:space="preserve"> </w:t>
      </w:r>
      <w:r w:rsidRPr="00D239D2">
        <w:rPr>
          <w:rFonts w:ascii="Times New Roman" w:hAnsi="Times New Roman"/>
          <w:sz w:val="24"/>
          <w:szCs w:val="24"/>
        </w:rPr>
        <w:t>на изучение алгебры в7-9  классах отводится по 3 часа в неделю.</w:t>
      </w:r>
    </w:p>
    <w:p w:rsidR="00D239D2" w:rsidRDefault="00D239D2" w:rsidP="00D239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 реализуется УМК:</w:t>
      </w:r>
    </w:p>
    <w:p w:rsidR="00D239D2" w:rsidRPr="008D67A9" w:rsidRDefault="008D67A9" w:rsidP="008D67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sz w:val="24"/>
          <w:szCs w:val="24"/>
        </w:rPr>
        <w:t xml:space="preserve">Алгебра. 7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. Учебник для ОУ \ Ю.Н. Макарычев, Н. Г.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 под ред. С. А.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 - М.: Просвещение,</w:t>
      </w:r>
    </w:p>
    <w:p w:rsidR="008D67A9" w:rsidRPr="008D67A9" w:rsidRDefault="008D67A9" w:rsidP="008D67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sz w:val="24"/>
          <w:szCs w:val="24"/>
        </w:rPr>
        <w:t xml:space="preserve">Алгебра. 8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. Учебник для ОУ \ Ю.Н. Макарычев, Н. Г.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 и др. под ред. С. А.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 - М.: Просвещение,</w:t>
      </w:r>
    </w:p>
    <w:p w:rsidR="008D67A9" w:rsidRPr="008D67A9" w:rsidRDefault="008D67A9" w:rsidP="008D67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sz w:val="24"/>
          <w:szCs w:val="24"/>
        </w:rPr>
        <w:t xml:space="preserve">Алгебра. 9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. Учебник для ОУ \ Ю.Н. Макарычев, Н. Г.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 и др. под </w:t>
      </w:r>
      <w:proofErr w:type="spellStart"/>
      <w:proofErr w:type="gramStart"/>
      <w:r w:rsidRPr="008D67A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8D67A9">
        <w:rPr>
          <w:rFonts w:ascii="Times New Roman" w:hAnsi="Times New Roman" w:cs="Times New Roman"/>
          <w:sz w:val="24"/>
          <w:szCs w:val="24"/>
        </w:rPr>
        <w:t xml:space="preserve"> С. А. </w:t>
      </w:r>
      <w:proofErr w:type="spellStart"/>
      <w:r w:rsidRPr="008D67A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8D67A9"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:rsidR="00D239D2" w:rsidRPr="00D239D2" w:rsidRDefault="00D239D2" w:rsidP="00D239D2">
      <w:pPr>
        <w:pStyle w:val="Style17"/>
        <w:widowControl/>
        <w:tabs>
          <w:tab w:val="left" w:pos="993"/>
        </w:tabs>
        <w:ind w:left="709"/>
        <w:jc w:val="both"/>
        <w:rPr>
          <w:rFonts w:ascii="Segoe UI" w:hAnsi="Segoe UI" w:cs="Segoe UI"/>
          <w:iCs/>
          <w:sz w:val="26"/>
          <w:szCs w:val="26"/>
        </w:rPr>
      </w:pPr>
      <w:bookmarkStart w:id="0" w:name="_GoBack"/>
      <w:bookmarkEnd w:id="0"/>
    </w:p>
    <w:sectPr w:rsidR="00D239D2" w:rsidRPr="00D239D2" w:rsidSect="00D239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A26"/>
    <w:multiLevelType w:val="hybridMultilevel"/>
    <w:tmpl w:val="433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5327"/>
    <w:rsid w:val="004C640B"/>
    <w:rsid w:val="007B75E3"/>
    <w:rsid w:val="008D67A9"/>
    <w:rsid w:val="00AA5327"/>
    <w:rsid w:val="00D239D2"/>
    <w:rsid w:val="00D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17">
    <w:name w:val="Style17"/>
    <w:basedOn w:val="a"/>
    <w:uiPriority w:val="99"/>
    <w:rsid w:val="00D2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239D2"/>
    <w:rPr>
      <w:rFonts w:ascii="Segoe UI" w:hAnsi="Segoe UI" w:cs="Segoe UI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239D2"/>
    <w:rPr>
      <w:rFonts w:ascii="Trebuchet MS" w:hAnsi="Trebuchet MS" w:cs="Trebuchet MS" w:hint="default"/>
      <w:sz w:val="16"/>
      <w:szCs w:val="16"/>
    </w:rPr>
  </w:style>
  <w:style w:type="paragraph" w:styleId="a4">
    <w:name w:val="No Spacing"/>
    <w:uiPriority w:val="1"/>
    <w:qFormat/>
    <w:rsid w:val="00D239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17">
    <w:name w:val="Style17"/>
    <w:basedOn w:val="a"/>
    <w:uiPriority w:val="99"/>
    <w:rsid w:val="00D2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239D2"/>
    <w:rPr>
      <w:rFonts w:ascii="Segoe UI" w:hAnsi="Segoe UI" w:cs="Segoe UI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239D2"/>
    <w:rPr>
      <w:rFonts w:ascii="Trebuchet MS" w:hAnsi="Trebuchet MS" w:cs="Trebuchet MS" w:hint="default"/>
      <w:sz w:val="16"/>
      <w:szCs w:val="16"/>
    </w:rPr>
  </w:style>
  <w:style w:type="paragraph" w:styleId="a4">
    <w:name w:val="No Spacing"/>
    <w:uiPriority w:val="1"/>
    <w:qFormat/>
    <w:rsid w:val="00D239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школа 2</cp:lastModifiedBy>
  <cp:revision>4</cp:revision>
  <dcterms:created xsi:type="dcterms:W3CDTF">2019-02-07T14:08:00Z</dcterms:created>
  <dcterms:modified xsi:type="dcterms:W3CDTF">2021-03-30T04:38:00Z</dcterms:modified>
</cp:coreProperties>
</file>